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hint="eastAsia"/>
        </w:rPr>
      </w:pPr>
      <w:r>
        <w:rPr>
          <w:rFonts w:hint="eastAsia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ind w:firstLine="42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我已仔细阅读《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2022年郴州市新天投资有限公司紧缺人才招聘公告</w:t>
      </w:r>
      <w:r>
        <w:rPr>
          <w:rFonts w:ascii="Times New Roman" w:hAnsi="Times New Roman" w:eastAsia="仿宋_GB2312"/>
          <w:sz w:val="32"/>
          <w:szCs w:val="32"/>
        </w:rPr>
        <w:t>》、相关政策和违纪违规处理规定，清楚并理解其内容。我郑重承诺：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一、自觉遵守有关规定及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2022年郴州市新天投资有限公司紧缺人才招聘公告</w:t>
      </w:r>
      <w:r>
        <w:rPr>
          <w:rFonts w:ascii="Times New Roman" w:hAnsi="Times New Roman" w:eastAsia="仿宋_GB2312"/>
          <w:sz w:val="32"/>
          <w:szCs w:val="32"/>
        </w:rPr>
        <w:t>的各项要求。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二、准确、慎重报考符合条件的职位，并对自己的报名负责。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三、诚信报名，如实填写报名信息，不虚报、瞒报，不骗取考试资格，不恶意注册报名信息，不干扰正常的报名秩序。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四、诚信考试，遵守考试纪律，服从考试安排，不舞弊或协助他人舞弊;考后不散布、不传播考试试题，不参与网上不负责任的议论。远离招聘考试违纪违法高压线，避免一次作弊，悔恨终生。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五、诚信履约，珍惜机会，不轻易放弃，珍惜信誉，认真对待每一个招考环节，认真践行每一项招考要求。特别是进入面试环节后，不临时随意放弃面试、体检、考察、录取资格，以免错失实现职业理想的机会，影响其他考生权益和招聘单位的正常补员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六、对违反以上承诺所造成的后果，本人自愿承担相应责任。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jc w:val="center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jc w:val="center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       </w:t>
      </w:r>
      <w:r>
        <w:rPr>
          <w:rFonts w:ascii="Times New Roman" w:hAnsi="Times New Roman" w:eastAsia="仿宋_GB2312"/>
          <w:sz w:val="32"/>
          <w:szCs w:val="32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jc w:val="center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640" w:firstLine="5760" w:firstLineChars="1800"/>
        <w:textAlignment w:val="auto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Njk5OTIzZDkwY2ZkMDY4NDI0Y2JiYjgzYjY1YjAifQ=="/>
  </w:docVars>
  <w:rsids>
    <w:rsidRoot w:val="00000000"/>
    <w:rsid w:val="10650157"/>
    <w:rsid w:val="37044B31"/>
    <w:rsid w:val="505202F3"/>
    <w:rsid w:val="58D90A68"/>
    <w:rsid w:val="5B8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428</Words>
  <Characters>437</Characters>
  <Lines>0</Lines>
  <Paragraphs>0</Paragraphs>
  <TotalTime>1</TotalTime>
  <ScaleCrop>false</ScaleCrop>
  <LinksUpToDate>false</LinksUpToDate>
  <CharactersWithSpaces>456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lb</dc:creator>
  <cp:lastModifiedBy>Administrator</cp:lastModifiedBy>
  <dcterms:modified xsi:type="dcterms:W3CDTF">2022-07-25T09:59:00Z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4BD43941A16840F1AA7D0AC135E552D9</vt:lpwstr>
  </property>
</Properties>
</file>